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13" w:rsidRDefault="00090F13" w:rsidP="00090F13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C00000"/>
          <w:kern w:val="36"/>
          <w:sz w:val="52"/>
          <w:szCs w:val="52"/>
          <w:lang w:eastAsia="ru-RU"/>
        </w:rPr>
      </w:pPr>
      <w:bookmarkStart w:id="0" w:name="_GoBack"/>
      <w:r>
        <w:rPr>
          <w:rFonts w:ascii="Monotype Corsiva" w:eastAsia="Times New Roman" w:hAnsi="Monotype Corsiva" w:cs="Times New Roman"/>
          <w:b/>
          <w:bCs/>
          <w:color w:val="C00000"/>
          <w:kern w:val="36"/>
          <w:sz w:val="52"/>
          <w:szCs w:val="52"/>
          <w:lang w:eastAsia="ru-RU"/>
        </w:rPr>
        <w:t>Кто такой логопед? И чем он занимается?</w:t>
      </w:r>
    </w:p>
    <w:bookmarkEnd w:id="0"/>
    <w:p w:rsidR="00090F13" w:rsidRDefault="00090F13" w:rsidP="00090F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 xml:space="preserve">Учитель – логопед 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ru-RU"/>
        </w:rPr>
        <w:t> —</w:t>
      </w:r>
      <w:r>
        <w:rPr>
          <w:rFonts w:ascii="Verdana" w:eastAsia="Times New Roman" w:hAnsi="Verdana" w:cs="Times New Roman"/>
          <w:color w:val="C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коррекционный педагог, занимающийся устранением речевых нарушений у детей и взрослых. Логопед не только «ставит» звуки. </w:t>
      </w:r>
    </w:p>
    <w:p w:rsidR="00090F13" w:rsidRDefault="00090F13" w:rsidP="00090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81700" cy="3429000"/>
            <wp:effectExtent l="0" t="0" r="0" b="0"/>
            <wp:docPr id="1" name="Рисунок 1" descr="https://ds02.infourok.ru/uploads/ex/033a/00087b31-cb1815a9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2.infourok.ru/uploads/ex/033a/00087b31-cb1815a9/img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15385" r="4808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13" w:rsidRDefault="00090F13" w:rsidP="00090F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Ребенок не рождается со сложившейся речью. Постепенно, шаг за шагом, он учится правильно и четко произносить звуки, связывать между собой слова, строить предложения, ясно и последовательно излагать свои мысли. Но, к сожалению, иногда речевое развитие происходит с опозданием или с особенностями развития. В этом случае поможет логопед.</w:t>
      </w:r>
    </w:p>
    <w:p w:rsidR="00090F13" w:rsidRDefault="00090F13" w:rsidP="00090F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В каких случаях родителям следует обратиться </w:t>
      </w:r>
    </w:p>
    <w:p w:rsidR="00090F13" w:rsidRDefault="00090F13" w:rsidP="00090F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к учителю - логопеду: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Имеются нарушения звукопроизношения: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речь ребенка неразборчива и непонятна, ребенок неправильно произносит звук, до подросткового возраста сохранилось неправильное звукопроизношение.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Дислалия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у ребенка нормальный слух, достаточный словарный запас, он правильно строит предложения, не допуская грамматических ошибок, но при этом произносит звуки по-детски, как маленький.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звуки могут искажаться,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заменяться на другие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смешиваться или просто отсутствовать. При своевременной логопедической помощи,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дислалия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быстро и безвозвратно компенсируется у детей.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Дизартрия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нарушение произносительной стороны речи, обусловленное недостаточной иннервацией речевого аппарата, расстройство артикуляции. Оно возникает, когда скорость, сила и объем движений органов речи ограничены. Прежде всего, ограничен в движениях основной орган артикуляции – язык. Затруднено движение и других частей речевого аппарата (губ, неба, голосовых связок, диафрагмы). Речь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дизартрика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невнятна, непонятна для окружающих, «каша во рту».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Ринолалия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нарушение тембра голоса и звукопроизношения, обусловленные анатомо-физиологическими дефектами речевого аппарата. Характерным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является патологическое изменение тембра голоса. Именно поэтому прежнее название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гнусавость. Кроме того,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наблюдается искаженное произнесение всех звуков речи. В целом речь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ринолалии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мало разборчива, монотонна.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Общее недоразвитие речи (ОНР)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различные сложные речевые расстройства, при которых у детей при нормальном слухе и интеллекте нарушено формирование всех компонентов речевой системы (речевая функция неполноценна целиком – фонематическая, лексическая (словарный запас), грамматическая (правила словообразования и словоизменения, правила связи слов в предложениях)) стороны языка.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Фонетико-фонематическое недоразвития речи (ФФНР)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нарушение процессов формирования произносительной системы родного языка у детей с различными расстройствами вследствие дефектов восприятия фонем и произношения звуков.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Задержка речевого развития (ЗРР)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уместна по отношению к детям раннего возраста. Примерно до пяти лет остается надежда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доразвитие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нервных структур, ответственных за речь. Дети с задержкой речевого развития осваивают необходимые речевые навыки так же, как и дети без проблем в речевом развитии, но в более поздние сроки. У них позже, чем положено в среднестатистические сроки, появляется речь, и развивается она медленнее, чем у других детей.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Мутизм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– отказ от речевого общения при отсутствии органических поражений речевого аппарата. В основе лежит реакция организма на резкий психический раздражитель (испуг, обида, конфликт, психическая травма, непосильное требование). Наблюдается главным образом в детском возрасте и чаще возникает у застенчивых, робких, физически ослабленных детей.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мутизме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отсутствует как ответная, так и спонтанная речь. При этом способность разговаривать и понимать чужую речь сохраняется.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Элективный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мутизм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избирательный отказ от речи.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Трудности в обучении чтению и формировании письма, специфические стойкие нарушения чтения и письма: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ребенок знает правило, но забывает использовать его при письме, допускает ошибки, что приводит к устойчивой неуспеваемости по русскому языку; ребенок плохо читает, медленно и монотонно, с ошибками, а иногда и сам придумывает конец читаемой фразы.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Дислексия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нарушение чтения при сохранном интеллекте и физическом слухе, связанное с нарушением или недоразвитием некоторых участков коры головного мозга. Проявляется в замедленности, фонетическом искажении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(пропуск букв, добавление ненужных, искажение слов, замена букв местами, пропуск начальных слогов) или непонимании смысла содержания при чтении.</w:t>
      </w:r>
    </w:p>
    <w:p w:rsidR="00090F13" w:rsidRDefault="00090F13" w:rsidP="00090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Заикание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традиционно определяется как нарушение темпа, ритма и плавности речи, обусловленное судорожным состоянием мышц речевого аппарата. При заикании органы артикуляции движутся со сбоями, дыхание становится напряженным, коротким, часто заикающиеся говорят на вдохе, голос также напряжен. Отсутствует согласованность в работе артикуляции, дыхания и голоса. Основной симптом заикания – судороги мышц речевого аппарата.</w:t>
      </w:r>
    </w:p>
    <w:p w:rsidR="00090F13" w:rsidRDefault="00090F13" w:rsidP="00090F13">
      <w:pPr>
        <w:spacing w:before="150" w:after="150" w:line="240" w:lineRule="auto"/>
        <w:jc w:val="both"/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color w:val="002060"/>
          <w:sz w:val="44"/>
          <w:szCs w:val="44"/>
          <w:lang w:eastAsia="ru-RU"/>
        </w:rPr>
        <w:t xml:space="preserve">Современные родители стараются максимально занять своего ребенка спортом, музыкой, иностранными языками, часто игнорируя то, что малыш с трудом произносит некоторые звуки даже родной речи. Многие считают, что с возрастом это пройдет. </w:t>
      </w:r>
      <w:r>
        <w:rPr>
          <w:rFonts w:ascii="Monotype Corsiva" w:eastAsia="Times New Roman" w:hAnsi="Monotype Corsiva" w:cs="Times New Roman"/>
          <w:b/>
          <w:color w:val="002060"/>
          <w:sz w:val="44"/>
          <w:szCs w:val="44"/>
          <w:u w:val="single"/>
          <w:lang w:eastAsia="ru-RU"/>
        </w:rPr>
        <w:t xml:space="preserve">Занятия у учителя - логопеда необходимо начинать как можно раньше, поскольку исправлять подобные нарушения с возрастом становится все сложнее. </w:t>
      </w:r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u w:val="single"/>
          <w:lang w:eastAsia="ru-RU"/>
        </w:rPr>
        <w:t xml:space="preserve">Поэтому если в расписании вашего ребенка появятся логопедические занятия к ним надо относится так же серьезно, как и </w:t>
      </w:r>
      <w:proofErr w:type="gramStart"/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u w:val="single"/>
          <w:lang w:eastAsia="ru-RU"/>
        </w:rPr>
        <w:t>к</w:t>
      </w:r>
      <w:proofErr w:type="gramEnd"/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u w:val="single"/>
          <w:lang w:eastAsia="ru-RU"/>
        </w:rPr>
        <w:t xml:space="preserve"> основным.</w:t>
      </w:r>
    </w:p>
    <w:p w:rsidR="00090F13" w:rsidRDefault="00090F13" w:rsidP="00090F13">
      <w:pPr>
        <w:jc w:val="both"/>
        <w:rPr>
          <w:rFonts w:ascii="Monotype Corsiva" w:hAnsi="Monotype Corsiva" w:cs="Times New Roman"/>
          <w:b/>
          <w:color w:val="002060"/>
          <w:sz w:val="44"/>
          <w:szCs w:val="44"/>
        </w:rPr>
      </w:pPr>
    </w:p>
    <w:p w:rsidR="00C8186E" w:rsidRDefault="00C8186E"/>
    <w:sectPr w:rsidR="00C8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6"/>
    <w:rsid w:val="00090F13"/>
    <w:rsid w:val="00481F56"/>
    <w:rsid w:val="00C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4420</Characters>
  <Application>Microsoft Office Word</Application>
  <DocSecurity>0</DocSecurity>
  <Lines>36</Lines>
  <Paragraphs>10</Paragraphs>
  <ScaleCrop>false</ScaleCrop>
  <Company>diakov.net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2025-08-06T17:04:00Z</dcterms:created>
  <dcterms:modified xsi:type="dcterms:W3CDTF">2025-08-06T17:04:00Z</dcterms:modified>
</cp:coreProperties>
</file>